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F78" w:rsidRDefault="00A37755" w:rsidP="00BB4B07">
      <w:pPr>
        <w:jc w:val="center"/>
        <w:rPr>
          <w:rFonts w:ascii="Times New Roman" w:hAnsi="Times New Roman" w:cs="Times New Roman"/>
          <w:sz w:val="28"/>
          <w:szCs w:val="28"/>
          <w:lang w:val="tg-Cyrl-TJ"/>
        </w:rPr>
      </w:pPr>
      <w:r>
        <w:rPr>
          <w:rFonts w:ascii="Times New Roman Tj" w:hAnsi="Times New Roman Tj"/>
          <w:sz w:val="28"/>
          <w:szCs w:val="28"/>
          <w:lang w:val="tg-Cyrl-TJ"/>
        </w:rPr>
        <w:t>ТО</w:t>
      </w:r>
      <w:r>
        <w:rPr>
          <w:rFonts w:ascii="Times New Roman" w:hAnsi="Times New Roman" w:cs="Times New Roman"/>
          <w:sz w:val="28"/>
          <w:szCs w:val="28"/>
          <w:lang w:val="tg-Cyrl-TJ"/>
        </w:rPr>
        <w:t>Ҷ</w:t>
      </w:r>
      <w:r>
        <w:rPr>
          <w:rFonts w:ascii="Times New Roman Tj" w:hAnsi="Times New Roman Tj"/>
          <w:sz w:val="28"/>
          <w:szCs w:val="28"/>
          <w:lang w:val="tg-Cyrl-TJ"/>
        </w:rPr>
        <w:t>ИКИСТОН – КИШВАРИ СУЛ</w:t>
      </w:r>
      <w:r>
        <w:rPr>
          <w:rFonts w:ascii="Times New Roman" w:hAnsi="Times New Roman" w:cs="Times New Roman"/>
          <w:sz w:val="28"/>
          <w:szCs w:val="28"/>
          <w:lang w:val="tg-Cyrl-TJ"/>
        </w:rPr>
        <w:t>ҲОФАРИН</w:t>
      </w:r>
    </w:p>
    <w:p w:rsidR="0009736B" w:rsidRDefault="0009736B" w:rsidP="00BB4B07">
      <w:pPr>
        <w:spacing w:after="0" w:line="240" w:lineRule="auto"/>
        <w:jc w:val="both"/>
        <w:rPr>
          <w:rFonts w:ascii="Times New Roman" w:hAnsi="Times New Roman" w:cs="Times New Roman"/>
          <w:sz w:val="28"/>
          <w:szCs w:val="28"/>
          <w:lang w:val="tg-Cyrl-TJ"/>
        </w:rPr>
      </w:pPr>
      <w:r>
        <w:rPr>
          <w:rFonts w:ascii="Times New Roman" w:hAnsi="Times New Roman" w:cs="Times New Roman"/>
          <w:sz w:val="28"/>
          <w:szCs w:val="28"/>
          <w:lang w:val="tg-Cyrl-TJ"/>
        </w:rPr>
        <w:t xml:space="preserve">        Истиқлолият реша ва сарчашмаи ҳама гуна бунёдкорӣ, ривоҷу равнақ, озодӣ</w:t>
      </w:r>
      <w:r w:rsidR="00BB4B07">
        <w:rPr>
          <w:rFonts w:ascii="Times New Roman" w:hAnsi="Times New Roman" w:cs="Times New Roman"/>
          <w:sz w:val="28"/>
          <w:szCs w:val="28"/>
          <w:lang w:val="tg-Cyrl-TJ"/>
        </w:rPr>
        <w:t>,</w:t>
      </w:r>
      <w:r>
        <w:rPr>
          <w:rFonts w:ascii="Times New Roman" w:hAnsi="Times New Roman" w:cs="Times New Roman"/>
          <w:sz w:val="28"/>
          <w:szCs w:val="28"/>
          <w:lang w:val="tg-Cyrl-TJ"/>
        </w:rPr>
        <w:t xml:space="preserve"> ободӣ ва обрӯву эътибори давлату миллат аст. Ҷумҳурии Тоҷикистон санаи 9 сентябри соли 1991 соҳибистиқлол</w:t>
      </w:r>
      <w:r w:rsidR="00BB4B07">
        <w:rPr>
          <w:rFonts w:ascii="Times New Roman" w:hAnsi="Times New Roman" w:cs="Times New Roman"/>
          <w:sz w:val="28"/>
          <w:szCs w:val="28"/>
          <w:lang w:val="tg-Cyrl-TJ"/>
        </w:rPr>
        <w:t xml:space="preserve"> </w:t>
      </w:r>
      <w:r>
        <w:rPr>
          <w:rFonts w:ascii="Times New Roman" w:hAnsi="Times New Roman" w:cs="Times New Roman"/>
          <w:sz w:val="28"/>
          <w:szCs w:val="28"/>
          <w:lang w:val="tg-Cyrl-TJ"/>
        </w:rPr>
        <w:t xml:space="preserve">гардидааст. </w:t>
      </w:r>
    </w:p>
    <w:p w:rsidR="0009736B" w:rsidRDefault="0009736B" w:rsidP="00BB4B07">
      <w:pPr>
        <w:spacing w:after="0" w:line="240" w:lineRule="auto"/>
        <w:jc w:val="both"/>
        <w:rPr>
          <w:rFonts w:ascii="Times New Roman" w:hAnsi="Times New Roman" w:cs="Times New Roman"/>
          <w:sz w:val="28"/>
          <w:szCs w:val="28"/>
          <w:lang w:val="tg-Cyrl-TJ"/>
        </w:rPr>
      </w:pPr>
      <w:r>
        <w:rPr>
          <w:rFonts w:ascii="Times New Roman" w:hAnsi="Times New Roman" w:cs="Times New Roman"/>
          <w:sz w:val="28"/>
          <w:szCs w:val="28"/>
          <w:lang w:val="tg-Cyrl-TJ"/>
        </w:rPr>
        <w:t xml:space="preserve">       Истиқлолияти давлатӣ барои миллати фарҳангиву тамадунофари тоҷик нодиртарин дастоварди сиёсиву сарнавиштсоз ба ҳисоб рафта, оғози давраи комилан нав дар таърихи давлатдории тоҷикон, марҳалаи тоза дар ташаккули  тафаккур</w:t>
      </w:r>
      <w:r w:rsidR="00425F76">
        <w:rPr>
          <w:rFonts w:ascii="Times New Roman" w:hAnsi="Times New Roman" w:cs="Times New Roman"/>
          <w:sz w:val="28"/>
          <w:szCs w:val="28"/>
          <w:lang w:val="tg-Cyrl-TJ"/>
        </w:rPr>
        <w:t xml:space="preserve"> ва фалсафаи давлатдорӣ мебошад. Баъд аз садсолаҳо бори дигар миллати соҳибтамадуни мо имконияти эҳёи суннатҳои аҷдодии давлатдориро ба даст оварда, Тоҷикистони азиз дар арсаи ҷаҳонӣ ҳамчун давлати мустақилу соҳибихтиёр ва ташабускори сатҳи байналмилал муаррифӣ</w:t>
      </w:r>
      <w:r w:rsidR="00BB4B07">
        <w:rPr>
          <w:rFonts w:ascii="Times New Roman" w:hAnsi="Times New Roman" w:cs="Times New Roman"/>
          <w:sz w:val="28"/>
          <w:szCs w:val="28"/>
          <w:lang w:val="tg-Cyrl-TJ"/>
        </w:rPr>
        <w:t xml:space="preserve"> гардид. </w:t>
      </w:r>
      <w:r w:rsidR="00425F76">
        <w:rPr>
          <w:rFonts w:ascii="Times New Roman" w:hAnsi="Times New Roman" w:cs="Times New Roman"/>
          <w:sz w:val="28"/>
          <w:szCs w:val="28"/>
          <w:lang w:val="tg-Cyrl-TJ"/>
        </w:rPr>
        <w:t>Истиқлолият роҳи ягонаи таъминкунандаи пешрафти тамоми самтҳои фаъолияти ҳар як давлату миллат ба шумор меравад. Ба шарофати ин рӯй</w:t>
      </w:r>
      <w:r w:rsidR="007B74C4">
        <w:rPr>
          <w:rFonts w:ascii="Times New Roman" w:hAnsi="Times New Roman" w:cs="Times New Roman"/>
          <w:sz w:val="28"/>
          <w:szCs w:val="28"/>
          <w:lang w:val="tg-Cyrl-TJ"/>
        </w:rPr>
        <w:t xml:space="preserve">доди бузурги таърихӣ халқи мо соҳиби рамзҳои давлатии худ –Парчам, Нишон, Суруди миллӣ, асъори миллӣ ва Конститутсия гардид. Ҳамчунин, Истиқлолияти давлатӣ ҳувияту худшиносии миллии мардуми тоҷикро дучанд намуда, барои тақвияту гуштариш пайдо кардани сулҳу субот ва ваҳдати миллӣ, рушду инкишоф, пешрафту гулгулшукуфӣ ва шинохти Тоҷикистон дар арсаи байналхалқӣ заминаи пойдор фароҳам овард.  Халқи тоҷик бо сарварии Асосгузори сулҳу ваҳдати миллӣ – Пешвои миллат, </w:t>
      </w:r>
      <w:r w:rsidR="004B1B8A">
        <w:rPr>
          <w:rFonts w:ascii="Times New Roman" w:hAnsi="Times New Roman" w:cs="Times New Roman"/>
          <w:sz w:val="28"/>
          <w:szCs w:val="28"/>
          <w:lang w:val="tg-Cyrl-TJ"/>
        </w:rPr>
        <w:t>Призиденти Ҷумҳурии Тоҷикистон, мӯҳтарам Эмомалӣ Раҳмон бо такя ба ҳастии таърихӣ, ақлу хирад ва иродаи қавии азалли худ тавонист оташи ҷангӣ дохилии таҳмилиро фурӯ нишонда, парчами озодиву</w:t>
      </w:r>
      <w:r w:rsidR="007B74C4">
        <w:rPr>
          <w:rFonts w:ascii="Times New Roman" w:hAnsi="Times New Roman" w:cs="Times New Roman"/>
          <w:sz w:val="28"/>
          <w:szCs w:val="28"/>
          <w:lang w:val="tg-Cyrl-TJ"/>
        </w:rPr>
        <w:t xml:space="preserve"> </w:t>
      </w:r>
      <w:r w:rsidR="004B1B8A">
        <w:rPr>
          <w:rFonts w:ascii="Times New Roman" w:hAnsi="Times New Roman" w:cs="Times New Roman"/>
          <w:sz w:val="28"/>
          <w:szCs w:val="28"/>
          <w:lang w:val="tg-Cyrl-TJ"/>
        </w:rPr>
        <w:t>одалатро ба хотири ҳифзи асолату арзишҳои миллӣ ва ваҳдату ҳамдигарфаҳмӣ устувор гардонад. Дастовардҳои назарраси кишвар дар ин фосилаи кӯтоҳи таърихӣ шаҳодати равшании он аст, ки халқи тоҷик бо ҳиммати баланди созандагиву фарҳангпарварӣ ва инсондӯстиву таҳаммулгароӣ ҳама гуна мушкилотро паси сар намуда, ҳамеша с</w:t>
      </w:r>
      <w:r w:rsidR="00BB4B07">
        <w:rPr>
          <w:rFonts w:ascii="Times New Roman" w:hAnsi="Times New Roman" w:cs="Times New Roman"/>
          <w:sz w:val="28"/>
          <w:szCs w:val="28"/>
          <w:lang w:val="tg-Cyrl-TJ"/>
        </w:rPr>
        <w:t>ӯ</w:t>
      </w:r>
      <w:r w:rsidR="004B1B8A">
        <w:rPr>
          <w:rFonts w:ascii="Times New Roman" w:hAnsi="Times New Roman" w:cs="Times New Roman"/>
          <w:sz w:val="28"/>
          <w:szCs w:val="28"/>
          <w:lang w:val="tg-Cyrl-TJ"/>
        </w:rPr>
        <w:t xml:space="preserve">йи пешрафт ва ба хотири ободиву тараққиёт </w:t>
      </w:r>
      <w:r w:rsidR="00BB4B07">
        <w:rPr>
          <w:rFonts w:ascii="Times New Roman" w:hAnsi="Times New Roman" w:cs="Times New Roman"/>
          <w:sz w:val="28"/>
          <w:szCs w:val="28"/>
          <w:lang w:val="tg-Cyrl-TJ"/>
        </w:rPr>
        <w:t xml:space="preserve">кӯшиш менамояд. </w:t>
      </w:r>
      <w:r w:rsidR="004B1B8A">
        <w:rPr>
          <w:rFonts w:ascii="Times New Roman" w:hAnsi="Times New Roman" w:cs="Times New Roman"/>
          <w:sz w:val="28"/>
          <w:szCs w:val="28"/>
          <w:lang w:val="tg-Cyrl-TJ"/>
        </w:rPr>
        <w:t xml:space="preserve">    </w:t>
      </w:r>
      <w:r w:rsidR="007B74C4">
        <w:rPr>
          <w:rFonts w:ascii="Times New Roman" w:hAnsi="Times New Roman" w:cs="Times New Roman"/>
          <w:sz w:val="28"/>
          <w:szCs w:val="28"/>
          <w:lang w:val="tg-Cyrl-TJ"/>
        </w:rPr>
        <w:t xml:space="preserve">          </w:t>
      </w:r>
      <w:r w:rsidR="00425F76">
        <w:rPr>
          <w:rFonts w:ascii="Times New Roman" w:hAnsi="Times New Roman" w:cs="Times New Roman"/>
          <w:sz w:val="28"/>
          <w:szCs w:val="28"/>
          <w:lang w:val="tg-Cyrl-TJ"/>
        </w:rPr>
        <w:t xml:space="preserve">  </w:t>
      </w:r>
    </w:p>
    <w:p w:rsidR="00BB4B07" w:rsidRDefault="00BB4B07" w:rsidP="00BB4B07">
      <w:pPr>
        <w:spacing w:after="0" w:line="240" w:lineRule="auto"/>
        <w:rPr>
          <w:rFonts w:ascii="Times New Roman" w:hAnsi="Times New Roman" w:cs="Times New Roman"/>
          <w:sz w:val="28"/>
          <w:szCs w:val="28"/>
          <w:lang w:val="tg-Cyrl-TJ"/>
        </w:rPr>
      </w:pPr>
      <w:r>
        <w:rPr>
          <w:rFonts w:ascii="Times New Roman" w:hAnsi="Times New Roman" w:cs="Times New Roman"/>
          <w:sz w:val="28"/>
          <w:szCs w:val="28"/>
          <w:lang w:val="tg-Cyrl-TJ"/>
        </w:rPr>
        <w:t xml:space="preserve">  </w:t>
      </w:r>
    </w:p>
    <w:p w:rsidR="00F552C3" w:rsidRDefault="00BB4B07" w:rsidP="00BB4B07">
      <w:pPr>
        <w:spacing w:after="0" w:line="240" w:lineRule="auto"/>
        <w:rPr>
          <w:rFonts w:ascii="Times New Roman" w:hAnsi="Times New Roman" w:cs="Times New Roman"/>
          <w:sz w:val="28"/>
          <w:szCs w:val="28"/>
          <w:lang w:val="tg-Cyrl-TJ"/>
        </w:rPr>
      </w:pPr>
      <w:r>
        <w:rPr>
          <w:rFonts w:ascii="Times New Roman" w:hAnsi="Times New Roman" w:cs="Times New Roman"/>
          <w:sz w:val="28"/>
          <w:szCs w:val="28"/>
          <w:lang w:val="tg-Cyrl-TJ"/>
        </w:rPr>
        <w:t xml:space="preserve">                                                                               </w:t>
      </w:r>
    </w:p>
    <w:p w:rsidR="00A37755" w:rsidRDefault="00F552C3" w:rsidP="00BB4B07">
      <w:pPr>
        <w:spacing w:after="0" w:line="240" w:lineRule="auto"/>
        <w:rPr>
          <w:rFonts w:ascii="Times New Roman" w:hAnsi="Times New Roman" w:cs="Times New Roman"/>
          <w:sz w:val="28"/>
          <w:szCs w:val="28"/>
          <w:lang w:val="tg-Cyrl-TJ"/>
        </w:rPr>
      </w:pPr>
      <w:bookmarkStart w:id="0" w:name="_GoBack"/>
      <w:r>
        <w:rPr>
          <w:rFonts w:ascii="Times New Roman" w:hAnsi="Times New Roman" w:cs="Times New Roman"/>
          <w:sz w:val="28"/>
          <w:szCs w:val="28"/>
          <w:lang w:val="tg-Cyrl-TJ"/>
        </w:rPr>
        <w:t xml:space="preserve">                                                                                </w:t>
      </w:r>
      <w:r w:rsidR="00BB4B07">
        <w:rPr>
          <w:rFonts w:ascii="Times New Roman" w:hAnsi="Times New Roman" w:cs="Times New Roman"/>
          <w:sz w:val="28"/>
          <w:szCs w:val="28"/>
          <w:lang w:val="tg-Cyrl-TJ"/>
        </w:rPr>
        <w:t xml:space="preserve">Алишери Ҷамолиддин </w:t>
      </w:r>
    </w:p>
    <w:p w:rsidR="00BB4B07" w:rsidRDefault="00BB4B07" w:rsidP="00BB4B07">
      <w:pPr>
        <w:spacing w:after="0" w:line="240" w:lineRule="auto"/>
        <w:rPr>
          <w:rFonts w:ascii="Times New Roman" w:hAnsi="Times New Roman" w:cs="Times New Roman"/>
          <w:sz w:val="28"/>
          <w:szCs w:val="28"/>
          <w:lang w:val="tg-Cyrl-TJ"/>
        </w:rPr>
      </w:pPr>
      <w:r>
        <w:rPr>
          <w:rFonts w:ascii="Times New Roman" w:hAnsi="Times New Roman" w:cs="Times New Roman"/>
          <w:sz w:val="28"/>
          <w:szCs w:val="28"/>
          <w:lang w:val="tg-Cyrl-TJ"/>
        </w:rPr>
        <w:t xml:space="preserve">                                                                               Сардори шуъбаи умумии   </w:t>
      </w:r>
    </w:p>
    <w:p w:rsidR="00BB4B07" w:rsidRPr="00A37755" w:rsidRDefault="00BB4B07" w:rsidP="00BB4B07">
      <w:pPr>
        <w:spacing w:after="0" w:line="240" w:lineRule="auto"/>
        <w:rPr>
          <w:rFonts w:ascii="Times New Roman" w:hAnsi="Times New Roman" w:cs="Times New Roman"/>
          <w:sz w:val="28"/>
          <w:szCs w:val="28"/>
          <w:lang w:val="tg-Cyrl-TJ"/>
        </w:rPr>
      </w:pPr>
      <w:r>
        <w:rPr>
          <w:rFonts w:ascii="Times New Roman" w:hAnsi="Times New Roman" w:cs="Times New Roman"/>
          <w:sz w:val="28"/>
          <w:szCs w:val="28"/>
          <w:lang w:val="tg-Cyrl-TJ"/>
        </w:rPr>
        <w:t xml:space="preserve">                                                                               суди ноҳияи Бобоҷон Ғафуров </w:t>
      </w:r>
      <w:bookmarkEnd w:id="0"/>
    </w:p>
    <w:sectPr w:rsidR="00BB4B07" w:rsidRPr="00A377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Tj">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541"/>
    <w:rsid w:val="0009736B"/>
    <w:rsid w:val="00277541"/>
    <w:rsid w:val="003F0F78"/>
    <w:rsid w:val="00425F76"/>
    <w:rsid w:val="004B1B8A"/>
    <w:rsid w:val="007B74C4"/>
    <w:rsid w:val="00A37755"/>
    <w:rsid w:val="00AC76A7"/>
    <w:rsid w:val="00B10242"/>
    <w:rsid w:val="00BB4B07"/>
    <w:rsid w:val="00E54AB5"/>
    <w:rsid w:val="00F55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343</Words>
  <Characters>1956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Адьин</dc:creator>
  <cp:keywords/>
  <dc:description/>
  <cp:lastModifiedBy>TOSHIBA</cp:lastModifiedBy>
  <cp:revision>8</cp:revision>
  <dcterms:created xsi:type="dcterms:W3CDTF">2018-09-04T04:58:00Z</dcterms:created>
  <dcterms:modified xsi:type="dcterms:W3CDTF">2019-09-04T10:20:00Z</dcterms:modified>
</cp:coreProperties>
</file>